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4E" w:rsidRPr="00C66CD5" w:rsidRDefault="00C66CD5" w:rsidP="00C66C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CD5">
        <w:rPr>
          <w:rFonts w:ascii="Times New Roman" w:hAnsi="Times New Roman" w:cs="Times New Roman"/>
          <w:b/>
          <w:sz w:val="24"/>
          <w:szCs w:val="24"/>
        </w:rPr>
        <w:t xml:space="preserve">Вопросы к зачету по дисциплине </w:t>
      </w:r>
      <w:r w:rsidR="00B4014E" w:rsidRPr="00C66CD5">
        <w:rPr>
          <w:rFonts w:ascii="Times New Roman" w:hAnsi="Times New Roman" w:cs="Times New Roman"/>
          <w:b/>
          <w:sz w:val="24"/>
          <w:szCs w:val="24"/>
        </w:rPr>
        <w:t xml:space="preserve"> «Основы философии»</w:t>
      </w:r>
    </w:p>
    <w:p w:rsidR="00C66CD5" w:rsidRPr="00C66CD5" w:rsidRDefault="00C66CD5" w:rsidP="00C66C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CD5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C66CD5" w:rsidRPr="00C66CD5" w:rsidRDefault="00C66CD5" w:rsidP="00C66C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CD5">
        <w:rPr>
          <w:rFonts w:ascii="Times New Roman" w:hAnsi="Times New Roman" w:cs="Times New Roman"/>
          <w:b/>
          <w:sz w:val="24"/>
          <w:szCs w:val="24"/>
        </w:rPr>
        <w:t>12.02.01 Авиационные приборы и комплексы</w:t>
      </w:r>
    </w:p>
    <w:p w:rsidR="00C66CD5" w:rsidRPr="00C66CD5" w:rsidRDefault="00C66CD5" w:rsidP="00C66C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CD5">
        <w:rPr>
          <w:rFonts w:ascii="Times New Roman" w:hAnsi="Times New Roman" w:cs="Times New Roman"/>
          <w:b/>
          <w:sz w:val="24"/>
          <w:szCs w:val="24"/>
        </w:rPr>
        <w:t>Преподаватель  правовых дисциплин</w:t>
      </w:r>
    </w:p>
    <w:p w:rsidR="00C66CD5" w:rsidRDefault="00C66CD5" w:rsidP="00C66C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CD5">
        <w:rPr>
          <w:rFonts w:ascii="Times New Roman" w:hAnsi="Times New Roman" w:cs="Times New Roman"/>
          <w:b/>
          <w:sz w:val="24"/>
          <w:szCs w:val="24"/>
        </w:rPr>
        <w:t>Н.Н.Бужинец</w:t>
      </w:r>
      <w:proofErr w:type="spellEnd"/>
    </w:p>
    <w:p w:rsidR="00C66CD5" w:rsidRPr="00C66CD5" w:rsidRDefault="00C66CD5" w:rsidP="00C66C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14E" w:rsidRPr="00C66CD5" w:rsidRDefault="00B4014E" w:rsidP="00EA14C0">
      <w:pPr>
        <w:pStyle w:val="a3"/>
        <w:spacing w:line="360" w:lineRule="auto"/>
        <w:rPr>
          <w:rFonts w:ascii="Times New Roman" w:hAnsi="Times New Roman" w:cs="Times New Roman"/>
        </w:rPr>
      </w:pPr>
      <w:r w:rsidRPr="00C66CD5">
        <w:rPr>
          <w:rFonts w:ascii="Times New Roman" w:hAnsi="Times New Roman" w:cs="Times New Roman"/>
        </w:rPr>
        <w:t>1). Философия, ее предмет и роль в обществе</w:t>
      </w:r>
    </w:p>
    <w:p w:rsidR="00B4014E" w:rsidRPr="00C66CD5" w:rsidRDefault="00B4014E" w:rsidP="00EA14C0">
      <w:pPr>
        <w:pStyle w:val="a3"/>
        <w:spacing w:line="360" w:lineRule="auto"/>
        <w:rPr>
          <w:rFonts w:ascii="Times New Roman" w:hAnsi="Times New Roman" w:cs="Times New Roman"/>
        </w:rPr>
      </w:pPr>
      <w:r w:rsidRPr="00C66CD5">
        <w:rPr>
          <w:rFonts w:ascii="Times New Roman" w:hAnsi="Times New Roman" w:cs="Times New Roman"/>
        </w:rPr>
        <w:t>2). Философия Древнего Востока: философские школы Древней Индии и Древнего Китая</w:t>
      </w:r>
    </w:p>
    <w:p w:rsidR="00B4014E" w:rsidRPr="00C66CD5" w:rsidRDefault="00B4014E" w:rsidP="00EA14C0">
      <w:pPr>
        <w:pStyle w:val="a3"/>
        <w:spacing w:line="360" w:lineRule="auto"/>
        <w:rPr>
          <w:rFonts w:ascii="Times New Roman" w:hAnsi="Times New Roman" w:cs="Times New Roman"/>
        </w:rPr>
      </w:pPr>
      <w:r w:rsidRPr="00C66CD5">
        <w:rPr>
          <w:rFonts w:ascii="Times New Roman" w:hAnsi="Times New Roman" w:cs="Times New Roman"/>
        </w:rPr>
        <w:t>3). Античная философия: основные школы и идеи</w:t>
      </w:r>
    </w:p>
    <w:p w:rsidR="00B4014E" w:rsidRPr="00C66CD5" w:rsidRDefault="00B4014E" w:rsidP="00EA14C0">
      <w:pPr>
        <w:pStyle w:val="a3"/>
        <w:spacing w:line="360" w:lineRule="auto"/>
        <w:rPr>
          <w:rFonts w:ascii="Times New Roman" w:hAnsi="Times New Roman" w:cs="Times New Roman"/>
        </w:rPr>
      </w:pPr>
      <w:r w:rsidRPr="00C66CD5">
        <w:rPr>
          <w:rFonts w:ascii="Times New Roman" w:hAnsi="Times New Roman" w:cs="Times New Roman"/>
        </w:rPr>
        <w:t>4). Религиозный характер философии Средневековья. Спор номиналистов и реалистов об универсалиях</w:t>
      </w:r>
    </w:p>
    <w:p w:rsidR="00B4014E" w:rsidRPr="00C66CD5" w:rsidRDefault="00B4014E" w:rsidP="00EA14C0">
      <w:pPr>
        <w:pStyle w:val="a3"/>
        <w:spacing w:line="360" w:lineRule="auto"/>
        <w:rPr>
          <w:rFonts w:ascii="Times New Roman" w:hAnsi="Times New Roman" w:cs="Times New Roman"/>
        </w:rPr>
      </w:pPr>
      <w:r w:rsidRPr="00C66CD5">
        <w:rPr>
          <w:rFonts w:ascii="Times New Roman" w:hAnsi="Times New Roman" w:cs="Times New Roman"/>
        </w:rPr>
        <w:t xml:space="preserve">5). Антропоцентризм  и гуманизм философской мысли </w:t>
      </w:r>
    </w:p>
    <w:p w:rsidR="00B4014E" w:rsidRPr="00C66CD5" w:rsidRDefault="00B4014E" w:rsidP="00EA14C0">
      <w:pPr>
        <w:pStyle w:val="a3"/>
        <w:spacing w:line="360" w:lineRule="auto"/>
        <w:rPr>
          <w:rFonts w:ascii="Times New Roman" w:hAnsi="Times New Roman" w:cs="Times New Roman"/>
        </w:rPr>
      </w:pPr>
      <w:r w:rsidRPr="00C66CD5">
        <w:rPr>
          <w:rFonts w:ascii="Times New Roman" w:hAnsi="Times New Roman" w:cs="Times New Roman"/>
        </w:rPr>
        <w:t>6). Проблема метода познания в философии Нового времени. Эмпиризм и рационализм Ф. Бэкона и Р. Декарта</w:t>
      </w:r>
    </w:p>
    <w:p w:rsidR="00B4014E" w:rsidRPr="00C66CD5" w:rsidRDefault="00B4014E" w:rsidP="00EA14C0">
      <w:pPr>
        <w:pStyle w:val="a3"/>
        <w:spacing w:line="360" w:lineRule="auto"/>
        <w:rPr>
          <w:rFonts w:ascii="Times New Roman" w:hAnsi="Times New Roman" w:cs="Times New Roman"/>
        </w:rPr>
      </w:pPr>
      <w:r w:rsidRPr="00C66CD5">
        <w:rPr>
          <w:rFonts w:ascii="Times New Roman" w:hAnsi="Times New Roman" w:cs="Times New Roman"/>
        </w:rPr>
        <w:t>7). Главные проблемы и задачи классической немецкой философии</w:t>
      </w:r>
    </w:p>
    <w:p w:rsidR="00B4014E" w:rsidRPr="00C66CD5" w:rsidRDefault="00B4014E" w:rsidP="00EA14C0">
      <w:pPr>
        <w:pStyle w:val="a3"/>
        <w:spacing w:line="360" w:lineRule="auto"/>
        <w:rPr>
          <w:rFonts w:ascii="Times New Roman" w:hAnsi="Times New Roman" w:cs="Times New Roman"/>
        </w:rPr>
      </w:pPr>
      <w:r w:rsidRPr="00C66CD5">
        <w:rPr>
          <w:rFonts w:ascii="Times New Roman" w:hAnsi="Times New Roman" w:cs="Times New Roman"/>
        </w:rPr>
        <w:t xml:space="preserve">8). Основные идеи русской философии </w:t>
      </w:r>
    </w:p>
    <w:p w:rsidR="00B4014E" w:rsidRPr="00C66CD5" w:rsidRDefault="00B4014E" w:rsidP="00EA14C0">
      <w:pPr>
        <w:pStyle w:val="a3"/>
        <w:spacing w:line="360" w:lineRule="auto"/>
        <w:rPr>
          <w:rFonts w:ascii="Times New Roman" w:hAnsi="Times New Roman" w:cs="Times New Roman"/>
        </w:rPr>
      </w:pPr>
      <w:r w:rsidRPr="00C66CD5">
        <w:rPr>
          <w:rFonts w:ascii="Times New Roman" w:hAnsi="Times New Roman" w:cs="Times New Roman"/>
        </w:rPr>
        <w:t>9). Позитивизм в 19 веке</w:t>
      </w:r>
    </w:p>
    <w:p w:rsidR="00B4014E" w:rsidRPr="00C66CD5" w:rsidRDefault="00B4014E" w:rsidP="00EA14C0">
      <w:pPr>
        <w:pStyle w:val="a3"/>
        <w:spacing w:line="360" w:lineRule="auto"/>
        <w:rPr>
          <w:rFonts w:ascii="Times New Roman" w:hAnsi="Times New Roman" w:cs="Times New Roman"/>
        </w:rPr>
      </w:pPr>
      <w:r w:rsidRPr="00C66CD5">
        <w:rPr>
          <w:rFonts w:ascii="Times New Roman" w:hAnsi="Times New Roman" w:cs="Times New Roman"/>
        </w:rPr>
        <w:t>10). Основные направления и школы философии 20 века</w:t>
      </w:r>
    </w:p>
    <w:p w:rsidR="00B4014E" w:rsidRPr="00C66CD5" w:rsidRDefault="00B4014E" w:rsidP="00EA14C0">
      <w:pPr>
        <w:pStyle w:val="a3"/>
        <w:spacing w:line="360" w:lineRule="auto"/>
        <w:rPr>
          <w:rFonts w:ascii="Times New Roman" w:hAnsi="Times New Roman" w:cs="Times New Roman"/>
        </w:rPr>
      </w:pPr>
      <w:r w:rsidRPr="00C66CD5">
        <w:rPr>
          <w:rFonts w:ascii="Times New Roman" w:hAnsi="Times New Roman" w:cs="Times New Roman"/>
        </w:rPr>
        <w:t>11). Светский (Хайдеггер, Сартр, Камю) и религиозный (Ясперс) экзистенциализм</w:t>
      </w:r>
    </w:p>
    <w:p w:rsidR="00B4014E" w:rsidRPr="00C66CD5" w:rsidRDefault="00B4014E" w:rsidP="00EA14C0">
      <w:pPr>
        <w:pStyle w:val="a3"/>
        <w:spacing w:line="360" w:lineRule="auto"/>
        <w:rPr>
          <w:rFonts w:ascii="Times New Roman" w:hAnsi="Times New Roman" w:cs="Times New Roman"/>
        </w:rPr>
      </w:pPr>
      <w:r w:rsidRPr="00C66CD5">
        <w:rPr>
          <w:rFonts w:ascii="Times New Roman" w:hAnsi="Times New Roman" w:cs="Times New Roman"/>
        </w:rPr>
        <w:t>12). Сократ и Платон – радикальный поворот в античной философии</w:t>
      </w:r>
    </w:p>
    <w:p w:rsidR="00B4014E" w:rsidRPr="00C66CD5" w:rsidRDefault="00B4014E" w:rsidP="00EA14C0">
      <w:pPr>
        <w:pStyle w:val="a3"/>
        <w:spacing w:line="360" w:lineRule="auto"/>
        <w:rPr>
          <w:rFonts w:ascii="Times New Roman" w:hAnsi="Times New Roman" w:cs="Times New Roman"/>
        </w:rPr>
      </w:pPr>
      <w:r w:rsidRPr="00C66CD5">
        <w:rPr>
          <w:rFonts w:ascii="Times New Roman" w:hAnsi="Times New Roman" w:cs="Times New Roman"/>
        </w:rPr>
        <w:t>13). Философия Аристотеля как вершина античной мудрости</w:t>
      </w:r>
    </w:p>
    <w:p w:rsidR="00B4014E" w:rsidRPr="00C66CD5" w:rsidRDefault="00B4014E" w:rsidP="00EA14C0">
      <w:pPr>
        <w:pStyle w:val="a3"/>
        <w:spacing w:line="360" w:lineRule="auto"/>
        <w:rPr>
          <w:rFonts w:ascii="Times New Roman" w:hAnsi="Times New Roman" w:cs="Times New Roman"/>
        </w:rPr>
      </w:pPr>
      <w:r w:rsidRPr="00C66CD5">
        <w:rPr>
          <w:rFonts w:ascii="Times New Roman" w:hAnsi="Times New Roman" w:cs="Times New Roman"/>
        </w:rPr>
        <w:t>14). Средневековая схоластика. Полемика реализма и номинализма. Философи</w:t>
      </w:r>
      <w:r w:rsidR="0004714B" w:rsidRPr="00C66CD5">
        <w:rPr>
          <w:rFonts w:ascii="Times New Roman" w:hAnsi="Times New Roman" w:cs="Times New Roman"/>
        </w:rPr>
        <w:t xml:space="preserve">я Фомы Аквинского. Номинализм </w:t>
      </w:r>
      <w:r w:rsidRPr="00C66CD5">
        <w:rPr>
          <w:rFonts w:ascii="Times New Roman" w:hAnsi="Times New Roman" w:cs="Times New Roman"/>
        </w:rPr>
        <w:t xml:space="preserve"> Бэкона </w:t>
      </w:r>
    </w:p>
    <w:p w:rsidR="00B4014E" w:rsidRPr="00C66CD5" w:rsidRDefault="00B4014E" w:rsidP="00EA14C0">
      <w:pPr>
        <w:pStyle w:val="a3"/>
        <w:spacing w:line="360" w:lineRule="auto"/>
        <w:rPr>
          <w:rFonts w:ascii="Times New Roman" w:hAnsi="Times New Roman" w:cs="Times New Roman"/>
        </w:rPr>
      </w:pPr>
      <w:r w:rsidRPr="00C66CD5">
        <w:rPr>
          <w:rFonts w:ascii="Times New Roman" w:hAnsi="Times New Roman" w:cs="Times New Roman"/>
        </w:rPr>
        <w:t>15). Досократовская античная философия</w:t>
      </w:r>
    </w:p>
    <w:p w:rsidR="00B4014E" w:rsidRPr="00C66CD5" w:rsidRDefault="00B4014E" w:rsidP="00EA14C0">
      <w:pPr>
        <w:pStyle w:val="a3"/>
        <w:spacing w:line="360" w:lineRule="auto"/>
        <w:rPr>
          <w:rFonts w:ascii="Times New Roman" w:hAnsi="Times New Roman" w:cs="Times New Roman"/>
        </w:rPr>
      </w:pPr>
      <w:r w:rsidRPr="00C66CD5">
        <w:rPr>
          <w:rFonts w:ascii="Times New Roman" w:hAnsi="Times New Roman" w:cs="Times New Roman"/>
        </w:rPr>
        <w:t>16). Классическая немецкая философия (И. Кант, Г. Гегель, Л. Фейербах)</w:t>
      </w:r>
    </w:p>
    <w:p w:rsidR="00B4014E" w:rsidRPr="00C66CD5" w:rsidRDefault="00B4014E" w:rsidP="00EA14C0">
      <w:pPr>
        <w:pStyle w:val="a3"/>
        <w:spacing w:line="360" w:lineRule="auto"/>
        <w:rPr>
          <w:rFonts w:ascii="Times New Roman" w:hAnsi="Times New Roman" w:cs="Times New Roman"/>
        </w:rPr>
      </w:pPr>
      <w:r w:rsidRPr="00C66CD5">
        <w:rPr>
          <w:rFonts w:ascii="Times New Roman" w:hAnsi="Times New Roman" w:cs="Times New Roman"/>
        </w:rPr>
        <w:t>17). Характерные черты русской философии</w:t>
      </w:r>
    </w:p>
    <w:p w:rsidR="00B4014E" w:rsidRPr="00C66CD5" w:rsidRDefault="00B4014E" w:rsidP="00EA14C0">
      <w:pPr>
        <w:pStyle w:val="a3"/>
        <w:spacing w:line="360" w:lineRule="auto"/>
        <w:rPr>
          <w:rFonts w:ascii="Times New Roman" w:hAnsi="Times New Roman" w:cs="Times New Roman"/>
        </w:rPr>
      </w:pPr>
      <w:r w:rsidRPr="00C66CD5">
        <w:rPr>
          <w:rFonts w:ascii="Times New Roman" w:hAnsi="Times New Roman" w:cs="Times New Roman"/>
        </w:rPr>
        <w:t>18). Методы философ</w:t>
      </w:r>
      <w:proofErr w:type="gramStart"/>
      <w:r w:rsidRPr="00C66CD5">
        <w:rPr>
          <w:rFonts w:ascii="Times New Roman" w:hAnsi="Times New Roman" w:cs="Times New Roman"/>
        </w:rPr>
        <w:t>ии и ее</w:t>
      </w:r>
      <w:proofErr w:type="gramEnd"/>
      <w:r w:rsidRPr="00C66CD5">
        <w:rPr>
          <w:rFonts w:ascii="Times New Roman" w:hAnsi="Times New Roman" w:cs="Times New Roman"/>
        </w:rPr>
        <w:t xml:space="preserve"> внутренне строение</w:t>
      </w:r>
    </w:p>
    <w:p w:rsidR="00B4014E" w:rsidRPr="00C66CD5" w:rsidRDefault="00B4014E" w:rsidP="00EA14C0">
      <w:pPr>
        <w:pStyle w:val="a3"/>
        <w:spacing w:line="360" w:lineRule="auto"/>
        <w:rPr>
          <w:rFonts w:ascii="Times New Roman" w:hAnsi="Times New Roman" w:cs="Times New Roman"/>
        </w:rPr>
      </w:pPr>
      <w:r w:rsidRPr="00C66CD5">
        <w:rPr>
          <w:rFonts w:ascii="Times New Roman" w:hAnsi="Times New Roman" w:cs="Times New Roman"/>
        </w:rPr>
        <w:t>19). Становлен</w:t>
      </w:r>
      <w:r w:rsidR="00AB4CE4" w:rsidRPr="00C66CD5">
        <w:rPr>
          <w:rFonts w:ascii="Times New Roman" w:hAnsi="Times New Roman" w:cs="Times New Roman"/>
        </w:rPr>
        <w:t xml:space="preserve">ие русской философии в 11-17 </w:t>
      </w:r>
      <w:proofErr w:type="spellStart"/>
      <w:proofErr w:type="gramStart"/>
      <w:r w:rsidR="00AB4CE4" w:rsidRPr="00C66CD5">
        <w:rPr>
          <w:rFonts w:ascii="Times New Roman" w:hAnsi="Times New Roman" w:cs="Times New Roman"/>
        </w:rPr>
        <w:t>вв</w:t>
      </w:r>
      <w:proofErr w:type="spellEnd"/>
      <w:proofErr w:type="gramEnd"/>
    </w:p>
    <w:p w:rsidR="00A72783" w:rsidRPr="00C66CD5" w:rsidRDefault="00B4014E" w:rsidP="00EA14C0">
      <w:pPr>
        <w:pStyle w:val="a3"/>
        <w:spacing w:line="360" w:lineRule="auto"/>
        <w:rPr>
          <w:rFonts w:ascii="Times New Roman" w:hAnsi="Times New Roman" w:cs="Times New Roman"/>
        </w:rPr>
      </w:pPr>
      <w:r w:rsidRPr="00C66CD5">
        <w:rPr>
          <w:rFonts w:ascii="Times New Roman" w:hAnsi="Times New Roman" w:cs="Times New Roman"/>
        </w:rPr>
        <w:t xml:space="preserve">20). Русская философия 18-20 </w:t>
      </w:r>
      <w:proofErr w:type="spellStart"/>
      <w:proofErr w:type="gramStart"/>
      <w:r w:rsidRPr="00C66CD5">
        <w:rPr>
          <w:rFonts w:ascii="Times New Roman" w:hAnsi="Times New Roman" w:cs="Times New Roman"/>
        </w:rPr>
        <w:t>вв</w:t>
      </w:r>
      <w:proofErr w:type="spellEnd"/>
      <w:proofErr w:type="gramEnd"/>
    </w:p>
    <w:p w:rsidR="00AB4CE4" w:rsidRPr="00C66CD5" w:rsidRDefault="00AB4CE4" w:rsidP="00EA14C0">
      <w:pPr>
        <w:pStyle w:val="a3"/>
        <w:spacing w:line="360" w:lineRule="auto"/>
        <w:rPr>
          <w:rFonts w:ascii="Times New Roman" w:hAnsi="Times New Roman" w:cs="Times New Roman"/>
        </w:rPr>
      </w:pPr>
      <w:r w:rsidRPr="00C66CD5">
        <w:rPr>
          <w:rFonts w:ascii="Times New Roman" w:hAnsi="Times New Roman" w:cs="Times New Roman"/>
        </w:rPr>
        <w:t>21). Охарактеризуйте диалектический и прагматический метод философии</w:t>
      </w:r>
    </w:p>
    <w:p w:rsidR="00AB4CE4" w:rsidRPr="00C66CD5" w:rsidRDefault="00AB4CE4" w:rsidP="00EA14C0">
      <w:pPr>
        <w:pStyle w:val="a3"/>
        <w:spacing w:line="360" w:lineRule="auto"/>
        <w:rPr>
          <w:rFonts w:ascii="Times New Roman" w:hAnsi="Times New Roman" w:cs="Times New Roman"/>
        </w:rPr>
      </w:pPr>
      <w:r w:rsidRPr="00C66CD5">
        <w:rPr>
          <w:rFonts w:ascii="Times New Roman" w:hAnsi="Times New Roman" w:cs="Times New Roman"/>
        </w:rPr>
        <w:t>22). Опишите внутреннее строение философии</w:t>
      </w:r>
    </w:p>
    <w:p w:rsidR="00AB4CE4" w:rsidRPr="00C66CD5" w:rsidRDefault="00AB4CE4" w:rsidP="00EA14C0">
      <w:pPr>
        <w:pStyle w:val="a3"/>
        <w:spacing w:line="360" w:lineRule="auto"/>
        <w:rPr>
          <w:rFonts w:ascii="Times New Roman" w:hAnsi="Times New Roman" w:cs="Times New Roman"/>
        </w:rPr>
      </w:pPr>
      <w:r w:rsidRPr="00C66CD5">
        <w:rPr>
          <w:rFonts w:ascii="Times New Roman" w:hAnsi="Times New Roman" w:cs="Times New Roman"/>
        </w:rPr>
        <w:t>23). В чем сходство и различия между философией и наукой?</w:t>
      </w:r>
    </w:p>
    <w:p w:rsidR="00AB4CE4" w:rsidRPr="00C66CD5" w:rsidRDefault="00AB4CE4" w:rsidP="00EA14C0">
      <w:pPr>
        <w:pStyle w:val="a3"/>
        <w:spacing w:line="360" w:lineRule="auto"/>
        <w:rPr>
          <w:rFonts w:ascii="Times New Roman" w:hAnsi="Times New Roman" w:cs="Times New Roman"/>
        </w:rPr>
      </w:pPr>
      <w:r w:rsidRPr="00C66CD5">
        <w:rPr>
          <w:rFonts w:ascii="Times New Roman" w:hAnsi="Times New Roman" w:cs="Times New Roman"/>
        </w:rPr>
        <w:t>24). Что можно назвать научной философией?</w:t>
      </w:r>
    </w:p>
    <w:p w:rsidR="00AB4CE4" w:rsidRPr="00C66CD5" w:rsidRDefault="00AB4CE4" w:rsidP="00EA14C0">
      <w:pPr>
        <w:pStyle w:val="a3"/>
        <w:spacing w:line="360" w:lineRule="auto"/>
        <w:rPr>
          <w:rFonts w:ascii="Times New Roman" w:hAnsi="Times New Roman" w:cs="Times New Roman"/>
        </w:rPr>
      </w:pPr>
      <w:r w:rsidRPr="00C66CD5">
        <w:rPr>
          <w:rFonts w:ascii="Times New Roman" w:hAnsi="Times New Roman" w:cs="Times New Roman"/>
        </w:rPr>
        <w:t>25). Охарактеризуйте отличия философии от искусства, религии, идеологии</w:t>
      </w:r>
    </w:p>
    <w:p w:rsidR="00AB4CE4" w:rsidRPr="00C66CD5" w:rsidRDefault="00AB4CE4" w:rsidP="00EA14C0">
      <w:pPr>
        <w:pStyle w:val="a3"/>
        <w:spacing w:line="360" w:lineRule="auto"/>
        <w:rPr>
          <w:rFonts w:ascii="Times New Roman" w:hAnsi="Times New Roman" w:cs="Times New Roman"/>
        </w:rPr>
      </w:pPr>
      <w:r w:rsidRPr="00C66CD5">
        <w:rPr>
          <w:rFonts w:ascii="Times New Roman" w:hAnsi="Times New Roman" w:cs="Times New Roman"/>
        </w:rPr>
        <w:t>26).Опишите глобальные проблемы современности</w:t>
      </w:r>
    </w:p>
    <w:p w:rsidR="00AB4CE4" w:rsidRPr="00C66CD5" w:rsidRDefault="00AB4CE4" w:rsidP="00EA14C0">
      <w:pPr>
        <w:pStyle w:val="a3"/>
        <w:spacing w:line="360" w:lineRule="auto"/>
        <w:rPr>
          <w:rFonts w:ascii="Times New Roman" w:hAnsi="Times New Roman" w:cs="Times New Roman"/>
        </w:rPr>
      </w:pPr>
      <w:r w:rsidRPr="00C66CD5">
        <w:rPr>
          <w:rFonts w:ascii="Times New Roman" w:hAnsi="Times New Roman" w:cs="Times New Roman"/>
        </w:rPr>
        <w:t>27). Как соотносятся экологическая проблема и проблема взаимоотношения человека и природы?</w:t>
      </w:r>
    </w:p>
    <w:p w:rsidR="00AB4CE4" w:rsidRPr="00C66CD5" w:rsidRDefault="00AB4CE4" w:rsidP="00EA14C0">
      <w:pPr>
        <w:pStyle w:val="a3"/>
        <w:spacing w:line="360" w:lineRule="auto"/>
        <w:rPr>
          <w:rFonts w:ascii="Times New Roman" w:hAnsi="Times New Roman" w:cs="Times New Roman"/>
        </w:rPr>
      </w:pPr>
      <w:r w:rsidRPr="00C66CD5">
        <w:rPr>
          <w:rFonts w:ascii="Times New Roman" w:hAnsi="Times New Roman" w:cs="Times New Roman"/>
        </w:rPr>
        <w:t>28). Опишите философию и истину</w:t>
      </w:r>
    </w:p>
    <w:p w:rsidR="00AB4CE4" w:rsidRPr="00C66CD5" w:rsidRDefault="00AB4CE4" w:rsidP="00EA14C0">
      <w:pPr>
        <w:pStyle w:val="a3"/>
        <w:spacing w:line="360" w:lineRule="auto"/>
        <w:rPr>
          <w:rFonts w:ascii="Times New Roman" w:hAnsi="Times New Roman" w:cs="Times New Roman"/>
        </w:rPr>
      </w:pPr>
      <w:r w:rsidRPr="00C66CD5">
        <w:rPr>
          <w:rFonts w:ascii="Times New Roman" w:hAnsi="Times New Roman" w:cs="Times New Roman"/>
        </w:rPr>
        <w:t>29). Охарактеризуйте значение философии</w:t>
      </w:r>
    </w:p>
    <w:p w:rsidR="00B4014E" w:rsidRPr="00C66CD5" w:rsidRDefault="00AB4CE4" w:rsidP="00AB4CE4">
      <w:pPr>
        <w:pStyle w:val="a3"/>
        <w:spacing w:line="360" w:lineRule="auto"/>
        <w:rPr>
          <w:rFonts w:ascii="Times New Roman" w:hAnsi="Times New Roman" w:cs="Times New Roman"/>
        </w:rPr>
      </w:pPr>
      <w:r w:rsidRPr="00C66CD5">
        <w:rPr>
          <w:rFonts w:ascii="Times New Roman" w:hAnsi="Times New Roman" w:cs="Times New Roman"/>
        </w:rPr>
        <w:t>30). Опишите будущее философии.</w:t>
      </w:r>
    </w:p>
    <w:sectPr w:rsidR="00B4014E" w:rsidRPr="00C66CD5" w:rsidSect="00A72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4E"/>
    <w:rsid w:val="0004714B"/>
    <w:rsid w:val="003E4188"/>
    <w:rsid w:val="00513B42"/>
    <w:rsid w:val="00A72783"/>
    <w:rsid w:val="00AB4CE4"/>
    <w:rsid w:val="00B4014E"/>
    <w:rsid w:val="00C66CD5"/>
    <w:rsid w:val="00EA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4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ЗавЛаб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</cp:lastModifiedBy>
  <cp:revision>3</cp:revision>
  <dcterms:created xsi:type="dcterms:W3CDTF">2018-11-23T06:36:00Z</dcterms:created>
  <dcterms:modified xsi:type="dcterms:W3CDTF">2018-11-25T08:59:00Z</dcterms:modified>
</cp:coreProperties>
</file>